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C2" w:rsidRDefault="006D20D3" w:rsidP="006D20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6D20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Хренова</w:t>
      </w:r>
      <w:proofErr w:type="gramEnd"/>
      <w:r w:rsidRPr="006D20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Людмила Владимировна</w:t>
      </w:r>
    </w:p>
    <w:p w:rsidR="006D20D3" w:rsidRDefault="006D20D3" w:rsidP="006D20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воспитатель</w:t>
      </w:r>
      <w:r w:rsidR="000665C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(1 квалификационная категория)</w:t>
      </w:r>
    </w:p>
    <w:p w:rsidR="006D20D3" w:rsidRPr="00CC271B" w:rsidRDefault="006D20D3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стаж работы:</w:t>
      </w:r>
      <w:r w:rsid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CC271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271B" w:rsidRPr="00CC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C27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6D20D3" w:rsidRPr="006D20D3" w:rsidRDefault="006D20D3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 работы по специальности:</w:t>
      </w:r>
      <w:r w:rsidRPr="006D2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</w:t>
      </w:r>
      <w:r w:rsid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(в данном учреждении 3</w:t>
      </w:r>
      <w:r w:rsidR="00CC27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D1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6D20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61B3C" w:rsidRDefault="006D20D3" w:rsidP="00C61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о повышении квалификации и (или) профессиональной переподготовке:</w:t>
      </w:r>
    </w:p>
    <w:p w:rsidR="00C61B3C" w:rsidRPr="00C61B3C" w:rsidRDefault="00C61B3C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ППК 2023 г. ООО «Федерация развития образования»: «Методики и ключевые компетенции педагога дошкольного образования в контексте новой ФОП ДО и методических рекомендаций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64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инпросвещения</w:t>
      </w:r>
      <w:proofErr w:type="spellEnd"/>
      <w:r w:rsidR="00526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ральной образовательной программы дошкольного образования в 2023/20024 г.г.», 144 часа</w:t>
      </w:r>
    </w:p>
    <w:p w:rsidR="006056F4" w:rsidRPr="006056F4" w:rsidRDefault="006056F4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 2023 г. Академия Ресурсы образования: «Речевое развитие детей дошкольного возраста: технологии и направления работы воспитателя», 72 часа</w:t>
      </w:r>
    </w:p>
    <w:p w:rsidR="008965D9" w:rsidRPr="00FB28B0" w:rsidRDefault="00FB28B0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ППК </w:t>
      </w:r>
      <w:r w:rsidR="008965D9"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ООО «Центр инновационного образования и воспитания» г. Саратов «Коррекционная педагогика и особенности образования и воспитания детей с ОВЗ», 73 часа.</w:t>
      </w:r>
    </w:p>
    <w:p w:rsidR="006D20D3" w:rsidRPr="00FB28B0" w:rsidRDefault="00FB28B0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ППК </w:t>
      </w:r>
      <w:r w:rsidR="006D20D3"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г. Благотворительный фонд «Дом Рональда </w:t>
      </w:r>
      <w:proofErr w:type="spellStart"/>
      <w:r w:rsidR="006D20D3"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Макдоналда</w:t>
      </w:r>
      <w:proofErr w:type="spellEnd"/>
      <w:r w:rsidR="006D20D3"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«Адаптивная физическая культура для детей с ограниченными возможностями здоровья»,  26 часов.</w:t>
      </w:r>
    </w:p>
    <w:p w:rsidR="006D20D3" w:rsidRPr="00FB28B0" w:rsidRDefault="00FB28B0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D20D3"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2020 ООО «Центр инновационного образования и воспитания» </w:t>
      </w:r>
      <w:proofErr w:type="gramStart"/>
      <w:r w:rsidR="006D20D3"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6D20D3"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Саратов: «Обработка персональных данных в образовательных организациях», 17 часов</w:t>
      </w:r>
    </w:p>
    <w:p w:rsidR="006D20D3" w:rsidRPr="00FB28B0" w:rsidRDefault="006D20D3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22.10.2020 ООО «Студия «</w:t>
      </w:r>
      <w:proofErr w:type="spellStart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ВиЭль</w:t>
      </w:r>
      <w:proofErr w:type="spellEnd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Санкт-Петербург: «Методики диагностики и коррекции пространственного мышления и развития конструктивной деятельности. Сенсорные пластины», 2 часа.</w:t>
      </w:r>
    </w:p>
    <w:p w:rsidR="006D20D3" w:rsidRPr="00FB28B0" w:rsidRDefault="00FB28B0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D20D3"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2020 г.  ООО «Центр непрерывного образования и инноваций»: «ФГОС </w:t>
      </w:r>
      <w:proofErr w:type="gramStart"/>
      <w:r w:rsidR="006D20D3"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6D20D3"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6D20D3"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="006D20D3"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в разновозрастных группах», 72 часа</w:t>
      </w:r>
    </w:p>
    <w:p w:rsidR="006D20D3" w:rsidRPr="00FB28B0" w:rsidRDefault="006D20D3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19.08.2020 г. Компания СТЕМ «Организация деятельности с детьми раннего возраста или Дети с года до трёх! Легко!?», 2 часа</w:t>
      </w:r>
    </w:p>
    <w:p w:rsidR="006D20D3" w:rsidRPr="00FB28B0" w:rsidRDefault="006D20D3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28-30 мая 2020 г. ООО Рене в рамках Московского международного салона образования (ММСО): «Изучение основ робототехники и программирования с набором </w:t>
      </w:r>
      <w:proofErr w:type="spellStart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</w:t>
      </w:r>
      <w:proofErr w:type="spellEnd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Вундеркинд» и «Минимальный набор комплекта набора психолога «Петра» для коррекционной работы с дошкольниками и младшими школьниками»</w:t>
      </w:r>
    </w:p>
    <w:p w:rsidR="006D20D3" w:rsidRPr="00FB28B0" w:rsidRDefault="006D20D3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01.06.2020 г. ОА «Издательство «Просвещение» «Лето – пора возможностей», 1 час.</w:t>
      </w:r>
    </w:p>
    <w:p w:rsidR="006D20D3" w:rsidRPr="00FB28B0" w:rsidRDefault="006D20D3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«НПО ПРОФЭКСПОРТСОФТ»: «Особенности работы организации дошкольного образования в условиях сложной санитарно-эпидемиологической обстановки», 72 часа</w:t>
      </w:r>
    </w:p>
    <w:p w:rsidR="006D20D3" w:rsidRPr="00FB28B0" w:rsidRDefault="006D20D3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КПК 2020 г. ООО «Центр инновационного образования и воспитания»: «Профилактика </w:t>
      </w:r>
      <w:proofErr w:type="spellStart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гриппа и других острых респираторных вирусных инфекций в общеобразовательных организациях», 16 часов</w:t>
      </w:r>
    </w:p>
    <w:p w:rsidR="006D20D3" w:rsidRPr="00FB28B0" w:rsidRDefault="006D20D3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«Центр инновационного образования и воспитания»: «Основы обеспечения информационной безопасности детей», 22 часа</w:t>
      </w:r>
    </w:p>
    <w:p w:rsidR="006D20D3" w:rsidRPr="00FB28B0" w:rsidRDefault="006D20D3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«Центр инновационного образования и воспитания»: «Организация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организациях», 16 часов</w:t>
      </w:r>
    </w:p>
    <w:p w:rsidR="006D20D3" w:rsidRPr="00FB28B0" w:rsidRDefault="006D20D3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«Центр инновационного образования и воспитания»: 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24 часа</w:t>
      </w:r>
    </w:p>
    <w:p w:rsidR="006D20D3" w:rsidRPr="006056F4" w:rsidRDefault="006D20D3" w:rsidP="006D20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КПК 2020 г. ООО «</w:t>
      </w:r>
      <w:proofErr w:type="spellStart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FB28B0">
        <w:rPr>
          <w:rFonts w:ascii="Times New Roman" w:eastAsia="Times New Roman" w:hAnsi="Times New Roman" w:cs="Times New Roman"/>
          <w:sz w:val="24"/>
          <w:szCs w:val="24"/>
          <w:lang w:eastAsia="ru-RU"/>
        </w:rPr>
        <w:t>»: «Осуществление закупок у единственного поставщика (подрядчика, исполнителя)», 72 часа</w:t>
      </w:r>
    </w:p>
    <w:p w:rsidR="00C7148C" w:rsidRDefault="00C7148C"/>
    <w:sectPr w:rsidR="00C7148C" w:rsidSect="00C7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0D3"/>
    <w:rsid w:val="000665C2"/>
    <w:rsid w:val="000A21B3"/>
    <w:rsid w:val="002B6324"/>
    <w:rsid w:val="00323441"/>
    <w:rsid w:val="00341736"/>
    <w:rsid w:val="0052644F"/>
    <w:rsid w:val="006056F4"/>
    <w:rsid w:val="006D20D3"/>
    <w:rsid w:val="007D160A"/>
    <w:rsid w:val="008965D9"/>
    <w:rsid w:val="00C61B3C"/>
    <w:rsid w:val="00C7148C"/>
    <w:rsid w:val="00CC271B"/>
    <w:rsid w:val="00E50719"/>
    <w:rsid w:val="00F8028F"/>
    <w:rsid w:val="00F92622"/>
    <w:rsid w:val="00FB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8C"/>
  </w:style>
  <w:style w:type="paragraph" w:styleId="1">
    <w:name w:val="heading 1"/>
    <w:basedOn w:val="a"/>
    <w:link w:val="10"/>
    <w:uiPriority w:val="9"/>
    <w:qFormat/>
    <w:rsid w:val="006D2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0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6D2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15</cp:revision>
  <dcterms:created xsi:type="dcterms:W3CDTF">2021-09-09T11:28:00Z</dcterms:created>
  <dcterms:modified xsi:type="dcterms:W3CDTF">2023-07-28T12:39:00Z</dcterms:modified>
</cp:coreProperties>
</file>